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5A" w:rsidRPr="00C66BAD" w:rsidRDefault="00AA485A" w:rsidP="00AA485A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C66BAD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Государственная социальная помощь на основании социального контракта</w:t>
      </w:r>
    </w:p>
    <w:p w:rsidR="00AA485A" w:rsidRPr="00C66BAD" w:rsidRDefault="00AA485A" w:rsidP="00AA485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66BA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Уважаемые жители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Шалинского </w:t>
      </w:r>
      <w:r w:rsidRPr="00C66BA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района</w:t>
      </w:r>
      <w:r w:rsidR="00CA37A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</w:t>
      </w:r>
      <w:bookmarkStart w:id="0" w:name="_GoBack"/>
      <w:bookmarkEnd w:id="0"/>
      <w:r w:rsidRPr="00C66BA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Уп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равление социальной политики № </w:t>
      </w:r>
      <w:r w:rsidRPr="00C66BA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5 приглашает заключить социальный контракт!</w:t>
      </w:r>
    </w:p>
    <w:p w:rsidR="00AA485A" w:rsidRPr="00C66BAD" w:rsidRDefault="00AA485A" w:rsidP="00AA485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66B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Государственная социальная помощь на основании социального контракта оказывается малоимущим семьям и малоимущим одиноко проживающим гражданам в целях стимулирования их активных действий по преодолению трудной жизненной ситуации.</w:t>
      </w:r>
    </w:p>
    <w:p w:rsidR="009B1376" w:rsidRPr="009B1376" w:rsidRDefault="00AA485A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В</w:t>
      </w:r>
      <w:r w:rsidR="009B1376"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соответствии с законом Свердловской области от 29 октября 2007 года № 126-ОЗ «Об оказании  государственной социальной помощи, материальной помощи и предоставлении социальных гарантий отдельным категориям граждан в Свердловской области» и постановление Правительства Свердловской области от 24.09.2014г. № 814-ПП «О реализации статьи 7-2 Закона Свердловской области  от 29 октября 2007 года № 126-ОЗ «Об оказании  государственной социальной помощи, материальной помощи и предоставлении социальных гарантий отдельным категориям граждан в Свердловской области» </w:t>
      </w:r>
      <w:r w:rsidR="009B1376" w:rsidRPr="009B1376">
        <w:rPr>
          <w:rFonts w:ascii="Verdana" w:eastAsia="Times New Roman" w:hAnsi="Verdana" w:cs="Times New Roman"/>
          <w:i/>
          <w:iCs/>
          <w:color w:val="333333"/>
          <w:sz w:val="18"/>
          <w:szCs w:val="18"/>
          <w:u w:val="single"/>
          <w:lang w:eastAsia="ru-RU"/>
        </w:rPr>
        <w:t>оказывается государственная социальная помощь на основании социального контракта</w:t>
      </w:r>
      <w:r w:rsidR="009B1376"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        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Условия оказания государственной социальной помощи на основании социального контракта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1) малоимущая семья или малоимущий одиноко проживающий гражданин проживают на территории Свердловской области;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2) лицо, подавшее заявление, не имеет места жительства на территории другого субъекта Российской Федерации, подтвержденного документом о регистрации по месту жительства в пределах Российской Федерации;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3) малоимущая семья или малоимущий одиноко проживающий гражданин по независящим от них причинам, порядок установления которых определяется Правительством Свердловской области, имеют среднедушевой доход ниже величины прожиточного </w:t>
      </w:r>
      <w:hyperlink r:id="rId5" w:history="1">
        <w:r w:rsidRPr="009B1376">
          <w:rPr>
            <w:rFonts w:ascii="Verdana" w:eastAsia="Times New Roman" w:hAnsi="Verdana" w:cs="Times New Roman"/>
            <w:color w:val="428BCA"/>
            <w:sz w:val="18"/>
            <w:szCs w:val="18"/>
            <w:u w:val="single"/>
            <w:lang w:eastAsia="ru-RU"/>
          </w:rPr>
          <w:t>мини</w:t>
        </w:r>
        <w:r w:rsidRPr="009B1376">
          <w:rPr>
            <w:rFonts w:ascii="Verdana" w:eastAsia="Times New Roman" w:hAnsi="Verdana" w:cs="Times New Roman"/>
            <w:color w:val="428BCA"/>
            <w:sz w:val="18"/>
            <w:szCs w:val="18"/>
            <w:u w:val="single"/>
            <w:lang w:eastAsia="ru-RU"/>
          </w:rPr>
          <w:t>м</w:t>
        </w:r>
        <w:r w:rsidRPr="009B1376">
          <w:rPr>
            <w:rFonts w:ascii="Verdana" w:eastAsia="Times New Roman" w:hAnsi="Verdana" w:cs="Times New Roman"/>
            <w:color w:val="428BCA"/>
            <w:sz w:val="18"/>
            <w:szCs w:val="18"/>
            <w:u w:val="single"/>
            <w:lang w:eastAsia="ru-RU"/>
          </w:rPr>
          <w:t>ума</w:t>
        </w:r>
      </w:hyperlink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установленного в Свердловской области;</w:t>
      </w:r>
    </w:p>
    <w:p w:rsid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4) один или несколько членов малоимущей семьи или малоимущий одиноко проживающий гражданин являются трудоспособными.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       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Перечень мероприятий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на которые может быть заключен социальный контракт:</w:t>
      </w:r>
    </w:p>
    <w:p w:rsidR="009B1376" w:rsidRPr="009B1376" w:rsidRDefault="009B1376" w:rsidP="009B13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оиск работы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рамках указанного мероприятия гражданин, с которым заключен социальный контракт в целях поиска работы, обязан: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встать на учет в органах занятости населения в качестве безработного или ищущего работу;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зарегистрироваться в информационно-аналитической системе Общероссийской базы вакансий «Работа в России»;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осуществить поиск работы с последующим заключением трудового договора в период действия социального контракта.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реализацию мероприятия по поиску работы предусматривается ежемесячная выплата - 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highlight w:val="yellow"/>
          <w:lang w:eastAsia="ru-RU"/>
        </w:rPr>
        <w:t>14717,00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руб. в течение одного месяца с даты заключения социального контракта и 3 месяцев с даты подтверждения факта трудоустройства гражданина (то есть всего 4 месяца).</w:t>
      </w:r>
    </w:p>
    <w:p w:rsidR="009B1376" w:rsidRPr="009B1376" w:rsidRDefault="009B1376" w:rsidP="009B13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существление индивидуальной предпринимательской деятельности: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рамках данного мероприятия гражданин обязан: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встать на учет в налоговом органе по субъекту Российской Федерации в качестве индивидуального предпринимателя или в качестве налогоплательщика налога на профессиональный доход;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-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в качестве налогоплательщика налога на профессиональный доход;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 или деятельности в качестве налогоплательщика налога на профессиональный доход, и представить в орган социальной защиты населения подтверждающие документы;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в случае прекращения индивидуальной предпринимательской деятельности в период действия социального контракта по собственной инициативе возвратить полученные денежные средства в полном объеме и в срок не позднее 30 дней со дня ее прекращения.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реализацию мероприятия по осуществлению предпринимательской деятельности предусматривается единовременная выплата в размере не более 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highlight w:val="yellow"/>
          <w:lang w:eastAsia="ru-RU"/>
        </w:rPr>
        <w:t>350 000 рублей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(распространяется на отношения, связанные с предоставлением мер социальной поддержки, возникшие с 1 июля 2022 г.)</w:t>
      </w:r>
    </w:p>
    <w:p w:rsidR="009B1376" w:rsidRPr="009B1376" w:rsidRDefault="009B1376" w:rsidP="009B1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едение личного подсобного хозяйства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части данного мероприятия гражданин обязан: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встать на учет в налоговом органе по субъекту Российский Федерации в качестве налогоплательщика налога на профессиональный доход;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постановлением Правительства Российской Федерации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Для ведения подсобного хозяйства предусматривается единовременная выплата 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highlight w:val="yellow"/>
          <w:lang w:eastAsia="ru-RU"/>
        </w:rPr>
        <w:t>200 000 рублей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(распространяется на отношения, связанные с предоставлением мер социальной поддержки, возникшие с 1 июля 2022 г.).</w:t>
      </w:r>
    </w:p>
    <w:p w:rsidR="009B1376" w:rsidRPr="009B1376" w:rsidRDefault="009B1376" w:rsidP="009B13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</w:t>
      </w:r>
      <w:r w:rsidRPr="009B137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существление иных мероприятий, направленных на преодоление гражданином трудной жизненной ситуации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При этом согласно Федеральному закону от 17.07.1999 № 178-ФЗ «О государственной социальной помощи» </w:t>
      </w:r>
      <w:r w:rsidRPr="009B1376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u w:val="single"/>
          <w:lang w:eastAsia="ru-RU"/>
        </w:rPr>
        <w:t>трудная жизненная ситуация</w:t>
      </w:r>
      <w:r w:rsidRPr="009B1376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 –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Гражданин, с которым заключен социальный контракт в целях осуществления иных мероприятий, направленных на преодоление гражданином трудной жизненной ситуации, обязан: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предпринять действия по выполнению мероприятий, предусмотренных социальным контрактом, в том числе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образования;</w:t>
      </w: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 реализацию данного мероприятия предусматривается ежемесячная выплата в сумме – 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highlight w:val="yellow"/>
          <w:lang w:eastAsia="ru-RU"/>
        </w:rPr>
        <w:t>14717,00</w:t>
      </w: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руб., на срок не более 6 месяцев.</w:t>
      </w:r>
    </w:p>
    <w:p w:rsidR="00AA485A" w:rsidRDefault="00AA485A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9B1376" w:rsidRPr="009B1376" w:rsidRDefault="009B1376" w:rsidP="009B1376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B137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Вопросы и консультации по тел. в Управлении: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8 (343 58) 2-19-75.</w:t>
      </w:r>
    </w:p>
    <w:p w:rsidR="005C5135" w:rsidRDefault="00CA37AF" w:rsidP="009B1376">
      <w:pPr>
        <w:jc w:val="both"/>
      </w:pPr>
    </w:p>
    <w:sectPr w:rsidR="005C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E10"/>
    <w:multiLevelType w:val="multilevel"/>
    <w:tmpl w:val="640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2B3D"/>
    <w:multiLevelType w:val="multilevel"/>
    <w:tmpl w:val="F606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81445"/>
    <w:multiLevelType w:val="multilevel"/>
    <w:tmpl w:val="9140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52CBF"/>
    <w:multiLevelType w:val="multilevel"/>
    <w:tmpl w:val="8A64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8"/>
    <w:rsid w:val="009B1376"/>
    <w:rsid w:val="00AA485A"/>
    <w:rsid w:val="00B70A25"/>
    <w:rsid w:val="00C51A68"/>
    <w:rsid w:val="00CA37AF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48D"/>
  <w15:chartTrackingRefBased/>
  <w15:docId w15:val="{14C362A2-A3F4-479C-941E-D172A689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64BF51E8A1A15095270C9635E5307ADBB73B5222866E713AC0D15158846167YAj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Г.С.</dc:creator>
  <cp:keywords/>
  <dc:description/>
  <cp:lastModifiedBy>Кузнецова Г.С.</cp:lastModifiedBy>
  <cp:revision>5</cp:revision>
  <dcterms:created xsi:type="dcterms:W3CDTF">2022-07-28T07:14:00Z</dcterms:created>
  <dcterms:modified xsi:type="dcterms:W3CDTF">2022-07-28T07:19:00Z</dcterms:modified>
</cp:coreProperties>
</file>